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>RETOURNEREN</w:t>
      </w:r>
    </w:p>
    <w:p>
      <w:pPr>
        <w:pStyle w:val="Body"/>
        <w:rPr>
          <w:shd w:val="clear" w:color="auto" w:fill="ffffff"/>
        </w:rPr>
      </w:pPr>
    </w:p>
    <w:p>
      <w:pPr>
        <w:pStyle w:val="Body"/>
        <w:bidi w:val="0"/>
      </w:pPr>
      <w:r>
        <w:rPr>
          <w:rFonts w:cs="Arial Unicode MS" w:eastAsia="Arial Unicode MS"/>
          <w:b w:val="1"/>
          <w:bCs w:val="1"/>
          <w:rtl w:val="0"/>
          <w:lang w:val="nl-NL"/>
        </w:rPr>
        <w:t>Retourneren per transport</w:t>
      </w:r>
      <w:r>
        <w:rPr>
          <w:b w:val="1"/>
          <w:bCs w:val="1"/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nl-NL"/>
        </w:rPr>
        <w:t>Heeft u uw aankoop per speciaal transport ontvangen of via onze koerier? Dan is uw aankoop wellicht te zwaar, te breekbaar of te groot om per post te sturen. U kunt bij ons uw bestelling terug komen brengen in de originele verpakking op afspraak of wellicht gebruikmaken van een koerier zoals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brenger.nl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of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pickthisup.nl.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Neem contact op via mail dan helpen we u verder: info@parelmoervaas.nl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Retouradres: Hoofdweg in De Kwakel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b w:val="1"/>
          <w:bCs w:val="1"/>
          <w:rtl w:val="0"/>
          <w:lang w:val="it-IT"/>
        </w:rPr>
        <w:t>Retourneren per post</w:t>
      </w:r>
      <w:r>
        <w:rPr>
          <w:b w:val="1"/>
          <w:bCs w:val="1"/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nl-NL"/>
        </w:rPr>
        <w:t>Heeft u uw aankoop per postpakket ontvangen, dan kunt u uw aankoop retourneren per post. Verstuur de retour in de originele verpakking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b w:val="1"/>
          <w:bCs w:val="1"/>
          <w:rtl w:val="0"/>
          <w:lang w:val="nl-NL"/>
        </w:rPr>
        <w:t>met daar omheen een verzenddoos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zodat de originele productverpakking niet beschadigd raakt. Wanneer de originele productverpakking beschadigd is omdat u geen verzenddoos heeft gebruikt, kunnen wij de retour niet aannemen.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Retouradres:</w:t>
      </w:r>
      <w:r>
        <w:rPr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en-US"/>
        </w:rPr>
        <w:t>PVM Company</w:t>
      </w:r>
      <w:r>
        <w:rPr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en-US"/>
        </w:rPr>
        <w:t>Box A8377</w:t>
      </w:r>
      <w:r>
        <w:rPr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de-DE"/>
        </w:rPr>
        <w:t>Oder 20</w:t>
      </w:r>
      <w:r>
        <w:rPr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nl-NL"/>
        </w:rPr>
        <w:t>2491DC Den Haag</w:t>
      </w:r>
      <w:r>
        <w:rPr>
          <w:shd w:val="clear" w:color="auto" w:fill="ffffff"/>
        </w:rPr>
        <w:br w:type="textWrapping"/>
      </w:r>
      <w:r>
        <w:rPr>
          <w:rFonts w:cs="Arial Unicode MS" w:eastAsia="Arial Unicode MS"/>
          <w:rtl w:val="0"/>
          <w:lang w:val="nl-NL"/>
        </w:rPr>
        <w:t>Nederland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MODELFORMULIER VOOR HERROEPING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Ik/Wij* deel/delen* u hierbij mede, dat ik/wij* onze overeenkomst herroepen betreffende de verkoop van de volgende producten: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1: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2: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3: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4:</w:t>
      </w:r>
      <w:r>
        <w:br w:type="textWrapping"/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Besteld op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O</w:t>
      </w:r>
      <w:r>
        <w:rPr>
          <w:rFonts w:cs="Arial Unicode MS" w:eastAsia="Arial Unicode MS"/>
          <w:rtl w:val="0"/>
          <w:lang w:val="nl-NL"/>
        </w:rPr>
        <w:t>ntvangen op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de-DE"/>
        </w:rPr>
        <w:t>Bestelnummer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  <w:r>
        <w:br w:type="textWrapping"/>
      </w:r>
      <w:r>
        <w:rPr>
          <w:rFonts w:cs="Arial Unicode MS" w:eastAsia="Arial Unicode MS"/>
          <w:rtl w:val="0"/>
          <w:lang w:val="nl-NL"/>
        </w:rPr>
        <w:t>Uw naam: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Uw straatnaam en huisnummer: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Postcode: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Woonplaats: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Datum: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Handtekening:</w:t>
      </w:r>
      <w:r>
        <w:br w:type="textWrapping"/>
        <w:br w:type="textWrapping"/>
        <w:br w:type="textWrapping"/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